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76346" w14:textId="09F204BD" w:rsidR="00E24523" w:rsidRDefault="00E24523" w:rsidP="00E24523">
      <w:pPr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  <w:b/>
          <w:bCs/>
        </w:rPr>
        <w:t>FOR RELEASE</w:t>
      </w:r>
      <w:r w:rsidR="00273181" w:rsidRPr="000C6C44">
        <w:rPr>
          <w:rFonts w:asciiTheme="minorHAnsi" w:hAnsiTheme="minorHAnsi" w:cstheme="minorHAnsi"/>
          <w:b/>
          <w:bCs/>
        </w:rPr>
        <w:t xml:space="preserve">: </w:t>
      </w:r>
      <w:r w:rsidR="00273181" w:rsidRPr="00273181">
        <w:rPr>
          <w:rFonts w:asciiTheme="minorHAnsi" w:hAnsiTheme="minorHAnsi" w:cstheme="minorHAnsi"/>
        </w:rPr>
        <w:t>May</w:t>
      </w:r>
      <w:r w:rsidR="00273181">
        <w:rPr>
          <w:rFonts w:asciiTheme="minorHAnsi" w:hAnsiTheme="minorHAnsi" w:cstheme="minorHAnsi"/>
        </w:rPr>
        <w:t xml:space="preserve"> 18</w:t>
      </w:r>
      <w:r>
        <w:rPr>
          <w:rFonts w:asciiTheme="minorHAnsi" w:hAnsiTheme="minorHAnsi" w:cstheme="minorHAnsi"/>
        </w:rPr>
        <w:t>, 2026</w:t>
      </w:r>
    </w:p>
    <w:p w14:paraId="020B7C70" w14:textId="64560C6B" w:rsidR="00E24523" w:rsidRPr="00E24523" w:rsidRDefault="00E24523" w:rsidP="00E24523">
      <w:pPr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  <w:b/>
        </w:rPr>
        <w:t>CONTACT:</w:t>
      </w:r>
      <w:r w:rsidRPr="000C6C44">
        <w:rPr>
          <w:rFonts w:asciiTheme="minorHAnsi" w:hAnsiTheme="minorHAnsi" w:cstheme="minorHAnsi"/>
          <w:b/>
        </w:rPr>
        <w:tab/>
      </w:r>
      <w:r w:rsidRPr="000C6C44">
        <w:rPr>
          <w:rFonts w:asciiTheme="minorHAnsi" w:hAnsiTheme="minorHAnsi" w:cstheme="minorHAnsi"/>
          <w:bCs/>
        </w:rPr>
        <w:t>Christine Marion, Traffic Safety Education Program Coordinator</w:t>
      </w:r>
    </w:p>
    <w:p w14:paraId="0DB173A3" w14:textId="77777777" w:rsidR="00E24523" w:rsidRPr="000C6C44" w:rsidRDefault="00E24523" w:rsidP="00E24523">
      <w:pPr>
        <w:tabs>
          <w:tab w:val="left" w:pos="1440"/>
        </w:tabs>
        <w:ind w:right="720"/>
        <w:jc w:val="both"/>
        <w:rPr>
          <w:rFonts w:asciiTheme="minorHAnsi" w:hAnsiTheme="minorHAnsi" w:cstheme="minorHAnsi"/>
          <w:bCs/>
        </w:rPr>
      </w:pPr>
      <w:r w:rsidRPr="000C6C44">
        <w:rPr>
          <w:rFonts w:asciiTheme="minorHAnsi" w:hAnsiTheme="minorHAnsi" w:cstheme="minorHAnsi"/>
          <w:bCs/>
        </w:rPr>
        <w:tab/>
        <w:t xml:space="preserve">607-778-2807 | </w:t>
      </w:r>
      <w:hyperlink r:id="rId7" w:history="1">
        <w:r w:rsidRPr="000C6C44">
          <w:rPr>
            <w:rStyle w:val="Hyperlink"/>
            <w:rFonts w:asciiTheme="minorHAnsi" w:hAnsiTheme="minorHAnsi" w:cstheme="minorHAnsi"/>
          </w:rPr>
          <w:t>Christine.Marion@broomecountyny.gov</w:t>
        </w:r>
      </w:hyperlink>
      <w:r w:rsidRPr="000C6C44">
        <w:rPr>
          <w:rFonts w:asciiTheme="minorHAnsi" w:hAnsiTheme="minorHAnsi" w:cstheme="minorHAnsi"/>
        </w:rPr>
        <w:t xml:space="preserve"> </w:t>
      </w:r>
    </w:p>
    <w:p w14:paraId="6BADE85D" w14:textId="77777777" w:rsidR="00E24523" w:rsidRPr="000C6C44" w:rsidRDefault="00E24523" w:rsidP="00E24523">
      <w:pPr>
        <w:tabs>
          <w:tab w:val="left" w:pos="1440"/>
        </w:tabs>
        <w:ind w:right="720"/>
        <w:jc w:val="both"/>
        <w:rPr>
          <w:rFonts w:asciiTheme="minorHAnsi" w:hAnsiTheme="minorHAnsi" w:cstheme="minorHAnsi"/>
          <w:bCs/>
        </w:rPr>
      </w:pPr>
    </w:p>
    <w:p w14:paraId="09B838D1" w14:textId="77777777" w:rsidR="00E24523" w:rsidRPr="000C6C44" w:rsidRDefault="00E24523" w:rsidP="00E2452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4B8310F" w14:textId="77777777" w:rsidR="002F0221" w:rsidRPr="000C6C44" w:rsidRDefault="002F0221" w:rsidP="002F022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C6C44">
        <w:rPr>
          <w:rFonts w:asciiTheme="minorHAnsi" w:hAnsiTheme="minorHAnsi" w:cstheme="minorHAnsi"/>
          <w:b/>
          <w:sz w:val="28"/>
          <w:szCs w:val="28"/>
        </w:rPr>
        <w:t xml:space="preserve">Free Child Safety Seat Check Event </w:t>
      </w:r>
    </w:p>
    <w:p w14:paraId="593EFF2A" w14:textId="541E9630" w:rsidR="002F0221" w:rsidRPr="000C6C44" w:rsidRDefault="002F0221" w:rsidP="002F022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Saturday, May </w:t>
      </w:r>
      <w:r w:rsidR="00273181">
        <w:rPr>
          <w:rFonts w:asciiTheme="minorHAnsi" w:hAnsiTheme="minorHAnsi" w:cstheme="minorHAnsi"/>
          <w:b/>
          <w:sz w:val="28"/>
          <w:szCs w:val="28"/>
        </w:rPr>
        <w:t>30th</w:t>
      </w:r>
    </w:p>
    <w:p w14:paraId="60CFCBB1" w14:textId="2D696696" w:rsidR="002F0221" w:rsidRPr="000C6C44" w:rsidRDefault="002F0221" w:rsidP="002F022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</w:t>
      </w:r>
      <w:r w:rsidR="00273181">
        <w:rPr>
          <w:rFonts w:asciiTheme="minorHAnsi" w:hAnsiTheme="minorHAnsi" w:cstheme="minorHAnsi"/>
          <w:b/>
          <w:sz w:val="28"/>
          <w:szCs w:val="28"/>
        </w:rPr>
        <w:t>2</w:t>
      </w:r>
      <w:r w:rsidRPr="000C6C44">
        <w:rPr>
          <w:rFonts w:asciiTheme="minorHAnsi" w:hAnsiTheme="minorHAnsi" w:cstheme="minorHAnsi"/>
          <w:b/>
          <w:sz w:val="28"/>
          <w:szCs w:val="28"/>
        </w:rPr>
        <w:t>PM-4PM</w:t>
      </w:r>
    </w:p>
    <w:p w14:paraId="1EC6328C" w14:textId="77777777" w:rsidR="002F0221" w:rsidRPr="000C6C44" w:rsidRDefault="002F0221" w:rsidP="002F0221">
      <w:pPr>
        <w:jc w:val="center"/>
        <w:rPr>
          <w:rFonts w:asciiTheme="minorHAnsi" w:hAnsiTheme="minorHAnsi" w:cstheme="minorHAnsi"/>
          <w:b/>
        </w:rPr>
      </w:pPr>
    </w:p>
    <w:p w14:paraId="348DF841" w14:textId="77777777" w:rsidR="002F0221" w:rsidRPr="000C6C44" w:rsidRDefault="002F0221" w:rsidP="002F0221">
      <w:pPr>
        <w:jc w:val="center"/>
        <w:rPr>
          <w:rFonts w:asciiTheme="minorHAnsi" w:hAnsiTheme="minorHAnsi" w:cstheme="minorHAnsi"/>
          <w:b/>
        </w:rPr>
      </w:pPr>
    </w:p>
    <w:p w14:paraId="4579B5D2" w14:textId="727FF57D" w:rsidR="002F0221" w:rsidRDefault="002F0221" w:rsidP="002F0221">
      <w:pPr>
        <w:ind w:left="-360" w:right="-360"/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ENDICOTT</w:t>
      </w:r>
      <w:r w:rsidRPr="000C6C44">
        <w:rPr>
          <w:rFonts w:asciiTheme="minorHAnsi" w:hAnsiTheme="minorHAnsi" w:cstheme="minorHAnsi"/>
          <w:b/>
        </w:rPr>
        <w:t>, NY)</w:t>
      </w:r>
      <w:r w:rsidRPr="000C6C44">
        <w:rPr>
          <w:rFonts w:asciiTheme="minorHAnsi" w:hAnsiTheme="minorHAnsi" w:cstheme="minorHAnsi"/>
        </w:rPr>
        <w:t xml:space="preserve"> – Did you know that car crashes are a leading cause of death for children </w:t>
      </w:r>
      <w:r>
        <w:rPr>
          <w:rFonts w:asciiTheme="minorHAnsi" w:hAnsiTheme="minorHAnsi" w:cstheme="minorHAnsi"/>
        </w:rPr>
        <w:t xml:space="preserve">ages </w:t>
      </w:r>
      <w:r w:rsidRPr="000C6C44">
        <w:rPr>
          <w:rFonts w:asciiTheme="minorHAnsi" w:hAnsiTheme="minorHAnsi" w:cstheme="minorHAnsi"/>
        </w:rPr>
        <w:t>1 to 13 years old?  Correctly used child safety seats can reduce the risk of death by as much as 71%</w:t>
      </w:r>
      <w:r>
        <w:rPr>
          <w:rFonts w:asciiTheme="minorHAnsi" w:hAnsiTheme="minorHAnsi" w:cstheme="minorHAnsi"/>
        </w:rPr>
        <w:t xml:space="preserve"> for infants and 54% for toddlers</w:t>
      </w:r>
      <w:r w:rsidRPr="000C6C44">
        <w:rPr>
          <w:rFonts w:asciiTheme="minorHAnsi" w:hAnsiTheme="minorHAnsi" w:cstheme="minorHAnsi"/>
        </w:rPr>
        <w:t xml:space="preserve">.   Most parents </w:t>
      </w:r>
      <w:r>
        <w:rPr>
          <w:rFonts w:asciiTheme="minorHAnsi" w:hAnsiTheme="minorHAnsi" w:cstheme="minorHAnsi"/>
        </w:rPr>
        <w:t>believe</w:t>
      </w:r>
      <w:r w:rsidRPr="000C6C4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that they are using their child’s car seat correctly</w:t>
      </w:r>
      <w:r w:rsidRPr="000C6C44">
        <w:rPr>
          <w:rFonts w:asciiTheme="minorHAnsi" w:hAnsiTheme="minorHAnsi" w:cstheme="minorHAnsi"/>
        </w:rPr>
        <w:t xml:space="preserve">, but </w:t>
      </w:r>
      <w:r>
        <w:rPr>
          <w:rFonts w:asciiTheme="minorHAnsi" w:hAnsiTheme="minorHAnsi" w:cstheme="minorHAnsi"/>
        </w:rPr>
        <w:t xml:space="preserve">almost 50% of parents and caregivers have incorrectly installed the seat and </w:t>
      </w:r>
      <w:r w:rsidRPr="000C6C44">
        <w:rPr>
          <w:rFonts w:asciiTheme="minorHAnsi" w:hAnsiTheme="minorHAnsi" w:cstheme="minorHAnsi"/>
        </w:rPr>
        <w:t>in Broome County</w:t>
      </w:r>
      <w:r>
        <w:rPr>
          <w:rFonts w:asciiTheme="minorHAnsi" w:hAnsiTheme="minorHAnsi" w:cstheme="minorHAnsi"/>
        </w:rPr>
        <w:t xml:space="preserve">, that percentage is closer to </w:t>
      </w:r>
      <w:r w:rsidR="00273181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5%.  </w:t>
      </w:r>
    </w:p>
    <w:p w14:paraId="69411BD1" w14:textId="77777777" w:rsidR="002F0221" w:rsidRDefault="002F0221" w:rsidP="002F0221">
      <w:pPr>
        <w:ind w:left="-360" w:right="-360"/>
        <w:rPr>
          <w:rFonts w:asciiTheme="minorHAnsi" w:hAnsiTheme="minorHAnsi" w:cstheme="minorHAnsi"/>
        </w:rPr>
      </w:pPr>
    </w:p>
    <w:p w14:paraId="01D51BAA" w14:textId="473A94C0" w:rsidR="002F0221" w:rsidRDefault="002F0221" w:rsidP="002F0221">
      <w:pPr>
        <w:ind w:left="-360" w:right="-360"/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</w:rPr>
        <w:t xml:space="preserve">That is why the Broome County Traffic Safety Education </w:t>
      </w:r>
      <w:proofErr w:type="gramStart"/>
      <w:r w:rsidR="00273181" w:rsidRPr="000C6C44">
        <w:rPr>
          <w:rFonts w:asciiTheme="minorHAnsi" w:hAnsiTheme="minorHAnsi" w:cstheme="minorHAnsi"/>
        </w:rPr>
        <w:t>Program</w:t>
      </w:r>
      <w:r>
        <w:rPr>
          <w:rFonts w:asciiTheme="minorHAnsi" w:hAnsiTheme="minorHAnsi" w:cstheme="minorHAnsi"/>
        </w:rPr>
        <w:t xml:space="preserve"> </w:t>
      </w:r>
      <w:r w:rsidR="00273181">
        <w:rPr>
          <w:rFonts w:asciiTheme="minorHAnsi" w:hAnsiTheme="minorHAnsi" w:cstheme="minorHAnsi"/>
        </w:rPr>
        <w:t>in</w:t>
      </w:r>
      <w:proofErr w:type="gramEnd"/>
      <w:r w:rsidR="002731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partnership with the Southern Tier Community Center </w:t>
      </w:r>
      <w:r w:rsidRPr="000C6C44">
        <w:rPr>
          <w:rFonts w:asciiTheme="minorHAnsi" w:hAnsiTheme="minorHAnsi" w:cstheme="minorHAnsi"/>
        </w:rPr>
        <w:t xml:space="preserve">will be </w:t>
      </w:r>
      <w:r>
        <w:rPr>
          <w:rFonts w:asciiTheme="minorHAnsi" w:hAnsiTheme="minorHAnsi" w:cstheme="minorHAnsi"/>
        </w:rPr>
        <w:t xml:space="preserve">offering FREE car seat inspections during their Sirens and Superheroes Event occurring on Saturday, May </w:t>
      </w:r>
      <w:r w:rsidR="00273181">
        <w:rPr>
          <w:rFonts w:asciiTheme="minorHAnsi" w:hAnsiTheme="minorHAnsi" w:cstheme="minorHAnsi"/>
        </w:rPr>
        <w:t>30</w:t>
      </w:r>
      <w:r w:rsidRPr="000C6C44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from 1</w:t>
      </w:r>
      <w:r w:rsidR="0027318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PM-</w:t>
      </w:r>
      <w:r w:rsidR="0027318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PM at their location on 1 Clubhouse Road, Endicott.  </w:t>
      </w:r>
      <w:r w:rsidRPr="000C6C44">
        <w:rPr>
          <w:rFonts w:asciiTheme="minorHAnsi" w:hAnsiTheme="minorHAnsi" w:cstheme="minorHAnsi"/>
        </w:rPr>
        <w:t xml:space="preserve"> </w:t>
      </w:r>
    </w:p>
    <w:p w14:paraId="6792EA19" w14:textId="77777777" w:rsidR="002F0221" w:rsidRDefault="002F0221" w:rsidP="002F0221">
      <w:pPr>
        <w:ind w:left="-360" w:right="-360"/>
        <w:rPr>
          <w:rFonts w:asciiTheme="minorHAnsi" w:hAnsiTheme="minorHAnsi" w:cstheme="minorHAnsi"/>
        </w:rPr>
      </w:pPr>
    </w:p>
    <w:p w14:paraId="0A2BBAC6" w14:textId="77777777" w:rsidR="002F0221" w:rsidRDefault="002F0221" w:rsidP="002F0221">
      <w:pPr>
        <w:ind w:left="-360" w:right="-360"/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</w:rPr>
        <w:t>Certified Child Passenger Safety Technicians</w:t>
      </w:r>
      <w:r>
        <w:rPr>
          <w:rFonts w:asciiTheme="minorHAnsi" w:hAnsiTheme="minorHAnsi" w:cstheme="minorHAnsi"/>
        </w:rPr>
        <w:t xml:space="preserve"> will be available to help you with all your car seat needs.  </w:t>
      </w:r>
      <w:r w:rsidRPr="000C6C44">
        <w:rPr>
          <w:rFonts w:asciiTheme="minorHAnsi" w:hAnsiTheme="minorHAnsi" w:cstheme="minorHAnsi"/>
        </w:rPr>
        <w:t xml:space="preserve">Technicians will check things like proper installation, correct harnessing, expiration date and overall safety of the seat.  Families and caregivers should bring their child safety seat(s), their child/children, their vehicle, and if available the car seat and vehicle manuals.  No appointment is needed.   </w:t>
      </w:r>
    </w:p>
    <w:p w14:paraId="12B5C4D2" w14:textId="77777777" w:rsidR="002F0221" w:rsidRPr="000C6C44" w:rsidRDefault="002F0221" w:rsidP="002F0221">
      <w:pPr>
        <w:ind w:right="-360"/>
        <w:jc w:val="both"/>
        <w:rPr>
          <w:rFonts w:asciiTheme="minorHAnsi" w:hAnsiTheme="minorHAnsi" w:cstheme="minorHAnsi"/>
        </w:rPr>
      </w:pPr>
    </w:p>
    <w:p w14:paraId="624C7771" w14:textId="77777777" w:rsidR="002F0221" w:rsidRPr="000C6C44" w:rsidRDefault="002F0221" w:rsidP="002F0221">
      <w:pPr>
        <w:ind w:left="-360" w:right="-360"/>
        <w:jc w:val="both"/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</w:rPr>
        <w:t xml:space="preserve">For more information, you may contact the Broome County Traffic Safety Education Program </w:t>
      </w:r>
      <w:proofErr w:type="gramStart"/>
      <w:r w:rsidRPr="000C6C44">
        <w:rPr>
          <w:rFonts w:asciiTheme="minorHAnsi" w:hAnsiTheme="minorHAnsi" w:cstheme="minorHAnsi"/>
        </w:rPr>
        <w:t>at</w:t>
      </w:r>
      <w:proofErr w:type="gramEnd"/>
      <w:r w:rsidRPr="000C6C44">
        <w:rPr>
          <w:rFonts w:asciiTheme="minorHAnsi" w:hAnsiTheme="minorHAnsi" w:cstheme="minorHAnsi"/>
        </w:rPr>
        <w:t xml:space="preserve"> 607-778-2807.  </w:t>
      </w:r>
    </w:p>
    <w:p w14:paraId="2A8F0B02" w14:textId="77777777" w:rsidR="002F0221" w:rsidRPr="000C6C44" w:rsidRDefault="002F0221" w:rsidP="002F0221">
      <w:pPr>
        <w:rPr>
          <w:rFonts w:asciiTheme="minorHAnsi" w:hAnsiTheme="minorHAnsi" w:cstheme="minorHAnsi"/>
        </w:rPr>
      </w:pPr>
    </w:p>
    <w:p w14:paraId="4CA62737" w14:textId="77777777" w:rsidR="002F0221" w:rsidRPr="000C6C44" w:rsidRDefault="002F0221" w:rsidP="002F0221">
      <w:pPr>
        <w:rPr>
          <w:rFonts w:asciiTheme="minorHAnsi" w:hAnsiTheme="minorHAnsi" w:cstheme="minorHAnsi"/>
        </w:rPr>
      </w:pPr>
    </w:p>
    <w:p w14:paraId="1D3B3A81" w14:textId="77777777" w:rsidR="002F0221" w:rsidRPr="000C6C44" w:rsidRDefault="002F0221" w:rsidP="002F0221">
      <w:pPr>
        <w:rPr>
          <w:rFonts w:asciiTheme="minorHAnsi" w:hAnsiTheme="minorHAnsi" w:cstheme="minorHAnsi"/>
        </w:rPr>
      </w:pPr>
    </w:p>
    <w:p w14:paraId="04403252" w14:textId="77777777" w:rsidR="002F0221" w:rsidRPr="000C6C44" w:rsidRDefault="002F0221" w:rsidP="002F0221">
      <w:pPr>
        <w:jc w:val="center"/>
        <w:rPr>
          <w:rFonts w:asciiTheme="minorHAnsi" w:hAnsiTheme="minorHAnsi" w:cstheme="minorHAnsi"/>
        </w:rPr>
      </w:pPr>
      <w:r w:rsidRPr="000C6C44">
        <w:rPr>
          <w:rFonts w:asciiTheme="minorHAnsi" w:hAnsiTheme="minorHAnsi" w:cstheme="minorHAnsi"/>
        </w:rPr>
        <w:t>###</w:t>
      </w:r>
    </w:p>
    <w:p w14:paraId="2DD723E5" w14:textId="77777777" w:rsidR="002F0221" w:rsidRDefault="002F0221" w:rsidP="002F0221">
      <w:pPr>
        <w:rPr>
          <w:rFonts w:ascii="Bookman Old Style" w:hAnsi="Bookman Old Style"/>
          <w:sz w:val="22"/>
          <w:szCs w:val="22"/>
        </w:rPr>
      </w:pPr>
    </w:p>
    <w:p w14:paraId="3188D332" w14:textId="77777777" w:rsidR="002F0221" w:rsidRDefault="002F0221" w:rsidP="002F0221">
      <w:pPr>
        <w:rPr>
          <w:rFonts w:ascii="Bookman Old Style" w:hAnsi="Bookman Old Style"/>
          <w:sz w:val="22"/>
          <w:szCs w:val="22"/>
        </w:rPr>
      </w:pPr>
    </w:p>
    <w:p w14:paraId="691AF82F" w14:textId="77777777" w:rsidR="002F0221" w:rsidRDefault="002F0221" w:rsidP="002F0221">
      <w:pPr>
        <w:rPr>
          <w:rFonts w:ascii="Bookman Old Style" w:hAnsi="Bookman Old Style"/>
          <w:sz w:val="22"/>
          <w:szCs w:val="22"/>
        </w:rPr>
      </w:pPr>
    </w:p>
    <w:p w14:paraId="2450E211" w14:textId="77777777" w:rsidR="005D3E47" w:rsidRDefault="005D3E47" w:rsidP="00682136">
      <w:pPr>
        <w:rPr>
          <w:rFonts w:ascii="Bookman Old Style" w:hAnsi="Bookman Old Style"/>
          <w:sz w:val="22"/>
          <w:szCs w:val="22"/>
        </w:rPr>
      </w:pPr>
    </w:p>
    <w:sectPr w:rsidR="005D3E47" w:rsidSect="009D66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17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B0CDE" w14:textId="77777777" w:rsidR="00E24523" w:rsidRDefault="00E24523" w:rsidP="004F637E">
      <w:r>
        <w:separator/>
      </w:r>
    </w:p>
  </w:endnote>
  <w:endnote w:type="continuationSeparator" w:id="0">
    <w:p w14:paraId="3B5BD5C5" w14:textId="77777777" w:rsidR="00E24523" w:rsidRDefault="00E24523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2B1B1" w14:textId="77777777" w:rsidR="00366C42" w:rsidRDefault="00366C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3B42" w14:textId="77777777" w:rsidR="00366C42" w:rsidRDefault="00366C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3DD57" w14:textId="77777777"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14:paraId="63260F84" w14:textId="77777777" w:rsidTr="00917892">
      <w:tc>
        <w:tcPr>
          <w:tcW w:w="10260" w:type="dxa"/>
        </w:tcPr>
        <w:p w14:paraId="612F0029" w14:textId="77777777" w:rsidR="00917892" w:rsidRPr="007B4DA5" w:rsidRDefault="00DB0D56" w:rsidP="008713C6">
          <w:pPr>
            <w:pStyle w:val="Footer"/>
            <w:jc w:val="center"/>
            <w:rPr>
              <w:rFonts w:asciiTheme="majorHAnsi" w:hAnsiTheme="majorHAnsi"/>
              <w:sz w:val="22"/>
              <w:szCs w:val="22"/>
            </w:rPr>
          </w:pPr>
          <w:r w:rsidRPr="007B4DA5">
            <w:rPr>
              <w:rFonts w:asciiTheme="majorHAnsi" w:hAnsiTheme="majorHAnsi"/>
              <w:sz w:val="22"/>
              <w:szCs w:val="22"/>
            </w:rPr>
            <w:t>225 Front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 xml:space="preserve"> Street ∙ Binghamton, New York 1390</w:t>
          </w:r>
          <w:r w:rsidRPr="007B4DA5">
            <w:rPr>
              <w:rFonts w:asciiTheme="majorHAnsi" w:hAnsiTheme="majorHAnsi"/>
              <w:sz w:val="22"/>
              <w:szCs w:val="22"/>
            </w:rPr>
            <w:t>5</w:t>
          </w:r>
        </w:p>
      </w:tc>
    </w:tr>
    <w:tr w:rsidR="00917892" w14:paraId="739B01FD" w14:textId="77777777" w:rsidTr="00917892">
      <w:tc>
        <w:tcPr>
          <w:tcW w:w="10260" w:type="dxa"/>
        </w:tcPr>
        <w:p w14:paraId="462E2700" w14:textId="57D0C33B" w:rsidR="007352BE" w:rsidRPr="007B4DA5" w:rsidRDefault="00120D00" w:rsidP="00120D00">
          <w:pPr>
            <w:pStyle w:val="Footer"/>
            <w:jc w:val="center"/>
            <w:rPr>
              <w:rFonts w:asciiTheme="majorHAnsi" w:hAnsiTheme="majorHAnsi"/>
              <w:sz w:val="22"/>
              <w:szCs w:val="22"/>
            </w:rPr>
          </w:pPr>
          <w:r w:rsidRPr="007B4DA5">
            <w:rPr>
              <w:rFonts w:asciiTheme="majorHAnsi" w:hAnsiTheme="majorHAnsi"/>
              <w:sz w:val="22"/>
              <w:szCs w:val="22"/>
            </w:rPr>
            <w:t xml:space="preserve">Phone: 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 xml:space="preserve">(607) </w:t>
          </w:r>
          <w:r w:rsidR="00DB0D56" w:rsidRPr="007B4DA5">
            <w:rPr>
              <w:rFonts w:asciiTheme="majorHAnsi" w:hAnsiTheme="majorHAnsi"/>
              <w:sz w:val="22"/>
              <w:szCs w:val="22"/>
            </w:rPr>
            <w:t>778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>-</w:t>
          </w:r>
          <w:r w:rsidR="00DB0D56" w:rsidRPr="007B4DA5">
            <w:rPr>
              <w:rFonts w:asciiTheme="majorHAnsi" w:hAnsiTheme="majorHAnsi"/>
              <w:sz w:val="22"/>
              <w:szCs w:val="22"/>
            </w:rPr>
            <w:t>3930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 xml:space="preserve"> ∙ Fax</w:t>
          </w:r>
          <w:r w:rsidR="00684A83" w:rsidRPr="007B4DA5">
            <w:rPr>
              <w:rFonts w:asciiTheme="majorHAnsi" w:hAnsiTheme="majorHAnsi"/>
              <w:sz w:val="22"/>
              <w:szCs w:val="22"/>
            </w:rPr>
            <w:t>: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 xml:space="preserve"> (607) </w:t>
          </w:r>
          <w:r w:rsidR="00DB0D56" w:rsidRPr="007B4DA5">
            <w:rPr>
              <w:rFonts w:asciiTheme="majorHAnsi" w:hAnsiTheme="majorHAnsi"/>
              <w:sz w:val="22"/>
              <w:szCs w:val="22"/>
            </w:rPr>
            <w:t>778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>-</w:t>
          </w:r>
          <w:r w:rsidR="00DB0D56" w:rsidRPr="007B4DA5">
            <w:rPr>
              <w:rFonts w:asciiTheme="majorHAnsi" w:hAnsiTheme="majorHAnsi"/>
              <w:sz w:val="22"/>
              <w:szCs w:val="22"/>
            </w:rPr>
            <w:t>2838</w:t>
          </w:r>
          <w:r w:rsidR="00917892" w:rsidRPr="007B4DA5">
            <w:rPr>
              <w:rFonts w:asciiTheme="majorHAnsi" w:hAnsiTheme="majorHAnsi"/>
              <w:sz w:val="22"/>
              <w:szCs w:val="22"/>
            </w:rPr>
            <w:t xml:space="preserve"> ∙ www.</w:t>
          </w:r>
          <w:r w:rsidR="00366C42">
            <w:rPr>
              <w:rFonts w:asciiTheme="majorHAnsi" w:hAnsiTheme="majorHAnsi"/>
              <w:sz w:val="22"/>
              <w:szCs w:val="22"/>
            </w:rPr>
            <w:t>broomecountyny.gov</w:t>
          </w:r>
        </w:p>
      </w:tc>
    </w:tr>
  </w:tbl>
  <w:p w14:paraId="1CA842B2" w14:textId="77777777" w:rsidR="00917892" w:rsidRDefault="00917892">
    <w:pPr>
      <w:pStyle w:val="Footer"/>
    </w:pPr>
  </w:p>
  <w:p w14:paraId="7E135CD5" w14:textId="77777777"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8282C" w14:textId="77777777" w:rsidR="00E24523" w:rsidRDefault="00E24523" w:rsidP="004F637E">
      <w:r>
        <w:separator/>
      </w:r>
    </w:p>
  </w:footnote>
  <w:footnote w:type="continuationSeparator" w:id="0">
    <w:p w14:paraId="06BBFBFA" w14:textId="77777777" w:rsidR="00E24523" w:rsidRDefault="00E24523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48B44" w14:textId="77777777" w:rsidR="00366C42" w:rsidRDefault="00366C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6600125"/>
      <w:temporary/>
      <w:showingPlcHdr/>
      <w15:appearance w15:val="hidden"/>
    </w:sdtPr>
    <w:sdtEndPr/>
    <w:sdtContent>
      <w:p w14:paraId="176BD6A5" w14:textId="77777777" w:rsidR="004F637E" w:rsidRDefault="004F637E">
        <w:pPr>
          <w:pStyle w:val="Header"/>
        </w:pPr>
        <w:r>
          <w:t>[Type here]</w:t>
        </w:r>
      </w:p>
    </w:sdtContent>
  </w:sdt>
  <w:p w14:paraId="1F162C52" w14:textId="77777777" w:rsidR="004F637E" w:rsidRDefault="004F6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C9993" w14:textId="77777777"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672558" wp14:editId="59107F27">
          <wp:simplePos x="0" y="0"/>
          <wp:positionH relativeFrom="column">
            <wp:posOffset>-685801</wp:posOffset>
          </wp:positionH>
          <wp:positionV relativeFrom="paragraph">
            <wp:posOffset>-569595</wp:posOffset>
          </wp:positionV>
          <wp:extent cx="7439025" cy="118872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90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84C6F20" w14:textId="77777777" w:rsidR="00856CA0" w:rsidRPr="00DB0D56" w:rsidRDefault="00856CA0" w:rsidP="00856CA0">
    <w:pPr>
      <w:rPr>
        <w:rFonts w:ascii="Cambria" w:hAnsi="Cambria"/>
        <w:b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DB0D56" w:rsidRPr="00DB0D56">
      <w:rPr>
        <w:rFonts w:ascii="Cambria" w:hAnsi="Cambria"/>
        <w:b/>
        <w:sz w:val="28"/>
        <w:szCs w:val="28"/>
      </w:rPr>
      <w:t>Broome County Health Department</w:t>
    </w:r>
  </w:p>
  <w:p w14:paraId="674FE67B" w14:textId="77777777" w:rsidR="008A4B09" w:rsidRPr="007B4DA5" w:rsidRDefault="00856CA0" w:rsidP="00856CA0">
    <w:pPr>
      <w:rPr>
        <w:rFonts w:asciiTheme="majorHAnsi" w:hAnsiTheme="majorHAnsi"/>
        <w:sz w:val="22"/>
        <w:szCs w:val="22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7B4DA5">
      <w:rPr>
        <w:rFonts w:asciiTheme="majorHAnsi" w:hAnsiTheme="majorHAnsi"/>
        <w:sz w:val="22"/>
        <w:szCs w:val="22"/>
      </w:rPr>
      <w:t>Jas</w:t>
    </w:r>
    <w:r w:rsidR="00D57484" w:rsidRPr="007B4DA5">
      <w:rPr>
        <w:rFonts w:asciiTheme="majorHAnsi" w:hAnsiTheme="majorHAnsi"/>
        <w:sz w:val="22"/>
        <w:szCs w:val="22"/>
      </w:rPr>
      <w:t>on T. Garn</w:t>
    </w:r>
    <w:r w:rsidR="008A4B09" w:rsidRPr="007B4DA5">
      <w:rPr>
        <w:rFonts w:asciiTheme="majorHAnsi" w:hAnsiTheme="majorHAnsi"/>
        <w:sz w:val="22"/>
        <w:szCs w:val="22"/>
      </w:rPr>
      <w:t>a</w:t>
    </w:r>
    <w:r w:rsidR="00D57484" w:rsidRPr="007B4DA5">
      <w:rPr>
        <w:rFonts w:asciiTheme="majorHAnsi" w:hAnsiTheme="majorHAnsi"/>
        <w:sz w:val="22"/>
        <w:szCs w:val="22"/>
      </w:rPr>
      <w:t xml:space="preserve">r, County </w:t>
    </w:r>
    <w:proofErr w:type="gramStart"/>
    <w:r w:rsidR="00D57484" w:rsidRPr="007B4DA5">
      <w:rPr>
        <w:rFonts w:asciiTheme="majorHAnsi" w:hAnsiTheme="majorHAnsi"/>
        <w:sz w:val="22"/>
        <w:szCs w:val="22"/>
      </w:rPr>
      <w:t>Executive  ∙</w:t>
    </w:r>
    <w:proofErr w:type="gramEnd"/>
    <w:r w:rsidR="00D57484" w:rsidRPr="007B4DA5">
      <w:rPr>
        <w:rFonts w:asciiTheme="majorHAnsi" w:hAnsiTheme="majorHAnsi"/>
        <w:sz w:val="22"/>
        <w:szCs w:val="22"/>
      </w:rPr>
      <w:t xml:space="preserve"> </w:t>
    </w:r>
    <w:r w:rsidRPr="007B4DA5">
      <w:rPr>
        <w:rFonts w:asciiTheme="majorHAnsi" w:hAnsiTheme="majorHAnsi"/>
        <w:sz w:val="22"/>
        <w:szCs w:val="22"/>
      </w:rPr>
      <w:t xml:space="preserve"> </w:t>
    </w:r>
    <w:r w:rsidR="00F5317D">
      <w:rPr>
        <w:rFonts w:asciiTheme="majorHAnsi" w:hAnsiTheme="majorHAnsi"/>
        <w:sz w:val="22"/>
        <w:szCs w:val="22"/>
      </w:rPr>
      <w:t xml:space="preserve">Olivia Catalano, MHA, </w:t>
    </w:r>
    <w:r w:rsidRPr="007B4DA5">
      <w:rPr>
        <w:rFonts w:asciiTheme="majorHAnsi" w:hAnsiTheme="majorHAnsi"/>
        <w:sz w:val="22"/>
        <w:szCs w:val="22"/>
      </w:rPr>
      <w:t>Director</w:t>
    </w:r>
    <w:r w:rsidR="00DB0D56" w:rsidRPr="007B4DA5">
      <w:rPr>
        <w:rFonts w:asciiTheme="majorHAnsi" w:hAnsiTheme="majorHAnsi"/>
        <w:sz w:val="22"/>
        <w:szCs w:val="22"/>
      </w:rPr>
      <w:t xml:space="preserve"> of Public</w:t>
    </w:r>
    <w:r w:rsidR="009D66CC" w:rsidRPr="007B4DA5">
      <w:rPr>
        <w:rFonts w:asciiTheme="majorHAnsi" w:hAnsiTheme="majorHAnsi"/>
        <w:sz w:val="22"/>
        <w:szCs w:val="22"/>
      </w:rPr>
      <w:t xml:space="preserve"> </w:t>
    </w:r>
    <w:r w:rsidR="00DB0D56" w:rsidRPr="007B4DA5">
      <w:rPr>
        <w:rFonts w:asciiTheme="majorHAnsi" w:hAnsiTheme="majorHAnsi"/>
        <w:sz w:val="22"/>
        <w:szCs w:val="22"/>
      </w:rPr>
      <w:t>Health</w:t>
    </w:r>
    <w:r w:rsidRPr="007B4DA5">
      <w:rPr>
        <w:rFonts w:asciiTheme="majorHAnsi" w:hAnsiTheme="majorHAnsi"/>
        <w:sz w:val="22"/>
        <w:szCs w:val="22"/>
      </w:rPr>
      <w:t xml:space="preserve">  </w:t>
    </w:r>
  </w:p>
  <w:p w14:paraId="7F49DDF0" w14:textId="77777777" w:rsidR="004F637E" w:rsidRDefault="004F6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60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23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089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181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221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6C42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27EDB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124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AC5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4F0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3E47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36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83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3EF4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A0C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4DA5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682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51A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6CC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12F8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388D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024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5A1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D56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523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218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07D92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17D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D4CA10"/>
  <w15:chartTrackingRefBased/>
  <w15:docId w15:val="{669E910E-5455-4F2F-BA24-639769D6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hristine.Marion@broomecountyny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Health%20All%20Self%20Service\DepartmentTemplates\Letterhead%20-%20Portrait%202025%20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Portrait 2025 OC</Template>
  <TotalTime>4</TotalTime>
  <Pages>1</Pages>
  <Words>226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Marion, Christine L.</dc:creator>
  <cp:keywords/>
  <dc:description/>
  <cp:lastModifiedBy>Marion, Christine L.</cp:lastModifiedBy>
  <cp:revision>3</cp:revision>
  <cp:lastPrinted>2021-10-18T16:16:00Z</cp:lastPrinted>
  <dcterms:created xsi:type="dcterms:W3CDTF">2026-04-30T13:33:00Z</dcterms:created>
  <dcterms:modified xsi:type="dcterms:W3CDTF">2026-04-30T13:36:00Z</dcterms:modified>
</cp:coreProperties>
</file>